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«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Новооселёновская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E723B7" w:rsidRDefault="00E723B7" w:rsidP="00E723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Работа школы по предупреждению детского дорожн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транспортного травматизма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Гнездилова О.М.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20</w:t>
      </w:r>
      <w:r w:rsidR="00C97C36">
        <w:rPr>
          <w:rFonts w:ascii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Автомобилизация страны, увеличение интенсивности движения транспорта и пешеходов на улицах и дорогах соз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дают объективные предпосылки для возникновения дорож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но-транспортных происшествий (ДТП), несчастных случаев с участниками дорожного движения, особенно с детьми и подростками.  Сегодня в Российской Федерации особо остро стоит проблема безопасности дорожного движения. В списке при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чин гибели людей от несчастных случаев первую строчку твердо занимает дорожно-транспортный травматизм,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рый в настоящее время достигает масштабов социальной ка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тастрофы. В стране ежегодно в результате дорожно-транспо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ртных происшествий погибает более 30 тыс. человек и свы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 250 тыс. получает травмы. Цифры детского травматизма в результате дорожно-транспортных происшествий велики: ежегодно погибают и получают травмы в результате ДТП до 27 тыс. детей и подростков до 16 лет.                                              Основными причинами дорожно-транспортных проис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шествий, в которых страдают дети и подростки, являются недисциплинированность, незнание Правил дорожного движения Российской Федерации.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являются важным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ством трудового регулирования в сфере дорожного движения, воспитания его участников в духе дисциплины, ответствен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ности, взаимной предусмотрительности, внимательности. Вы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полнение всех требований Правил дорожного движения соз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дает предпосылки четкого и безопасного движения транспо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ртных средств и пешеходов по улицам  и дорогам.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всегда были и остаются самой уязвимой и незащищенной частью населения. Поэтому именно мы, взрослые: родители и педагоги должны отрабатывать с ними стереотипы безопасного поведения на улицах и дорогах, научить их правильно ориентироваться в дорожной обстановке. Наши дети – поколение, живущее среди опасностей дорожного движения. Причем с каждым поколением опасностей становится все больше.  Действительно, передвижение в условиях современного дорожного движения стало проблемой, которая требует проведения специальных мероприятий со стороны организаторов движения  и приобретения необходимых разносторонних знаний, психологической подготовки  всех участников движения.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Дорожное движение едино для всех – для детей и для взрослых. Кроющиеся опасности угрожают одинаково как взрослым, так и детям и  Правила дорожного движения едины для взрослых и детей. Адаптировать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дифференцировать ПДД для детей разного возраста – задача 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простых. Ответ на вопрос «Что надо знать первокласснику, а что одиннадцатикласснику?» однозначен – и тому и другому необходимо  знать все. Все, что относится к безопасности пешехода на дороге.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профилактической работы по предупреждению ДТП ориентирована на определенную цель и комплекс задач по ее достижению. В ее центре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конкретный школьник, который должен приобрести навыки безопасного поведения на улице как пешехода, пассажира, а для старшеклассников и водителя, т.е. знать и четко соблюдать ПДД.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школой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встают  ряд задач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достижению этой высокой цели: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совершенствовать методы и формы работы по предотвращению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ДД, используя новые воспитательные педагогические технологии;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       вовлекать родителей в процесс обучения подростков основам безопасного поведения на дорогах;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       повысить качество знаний и навыков детей по ПДД;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       совершенствовать систему мониторинга знаний обучающихся по ПДД;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       повышать результативность участия в районных конкурсах по ПДД;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       повышать материально-техническое обеспечение профилактики детского дорожн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травматизма.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поставленных задач осуществляется через определенные виды деятельности, которые являются главными структурными звеньями системы.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нашей школе эта работа начинается с 1 сентября. Всю работу курирует заместитель директора по воспитательной работе. Кто  и что является «проводником» этой работы? Это деятельность классных руководителей по изучению ПДД и профилактике ДТП, знакомство с  ПДД в учебном процессе, изучение ПДД на уроках ОБЖ.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Остановимся подробнее на работе каждого из структурных звеньев нашей системы.              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профилактике детского  дорожно-транспортного травматизма большую роль играет классный руководитель. Именно классный руководитель на родительских собраниях проводит беседы с родителями о роли семьи 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профилактике ДТП, знакомит родителей с информацией и с анализом ДТП с участием детей. Классные руководители  проводит с детьми ежемесячные занятия по изучению ПДД, проводят инструктажи, кратковременные беседы, напоминая о том, как следует вести себя на дорогах. Эти беседы проводятся с учетом сезонных изменений и метеорологических условий, дорожной обстановки, проводятся инструктажи перед началом каждых каникул. 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классными руководителями были проведены такие мероприятия, как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>»- 1класс (Шатунова Л.А.)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поучительная беседа «По дороге в школу»- 2клас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Снегирёва С.В.)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час « Дорожный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не враг»- 3класс(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пешехода «Уважай правила дорожного движения»-4класс     (Веригина И.В.)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игра « Знай правила дорожного движения, как таблицу умножения»- 5класс (Сафонова Н.В.)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урок- путешествие « Движение пешеходов. Их права и обязанности»- 6класс (Черняева И.Г.)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игра « Дорожный лабиринт» - 7клас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 « Пешеходы и водители»- 8класс (Котова Ю.Г.)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«Безопасное поведение на транспорте»- 9клас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Филипповский Э.В.)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«Ответственность за нарушение Правил дорожного движения»-10класс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Щётиков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дискуссионная площадка «Обязанности пассажиров и пешеходов»- 11класс (Паршикова С.А._</w:t>
      </w:r>
      <w:proofErr w:type="gramEnd"/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рисунков «Перекрёсток»- 1-6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Золотухин Ю.А.)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 Счастливый случай» -5-7 классы (Гнездилова О.М.)</w:t>
      </w:r>
    </w:p>
    <w:p w:rsidR="00E723B7" w:rsidRDefault="00E723B7" w:rsidP="00E723B7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-сочинения « Перекрёсток» -8-9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Гнездилова О.М.)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феврале в школе прошла неделя ОБЖ. В рамках недели были проведены также мероприятия по изучению правил дорожного движения: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Колесо безопасности» - конкурс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8-9 классы)</w:t>
      </w:r>
    </w:p>
    <w:p w:rsidR="00E723B7" w:rsidRDefault="00E723B7" w:rsidP="00E723B7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Знатоки дорог» - викторина  (7-8 классы)</w:t>
      </w:r>
    </w:p>
    <w:p w:rsidR="00E723B7" w:rsidRDefault="00E723B7" w:rsidP="00E723B7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Безопасная дорога» презентация- игра (5-6 классы)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уроках ОБЖ изучаются темы по изучению ПДД и профилактике ДТП.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5 классе « Опасные ситуации техногенного характера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пешехода, водителя, регулирование дорожного движения, поведение в транспорте, безопасность велосипедиста)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 класс «Оказание 1 мед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омощи»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класс « Безопасность на дорогах» ( причины ДТП и травматизма людей, организация дорожного движения, обязанности пешеходов и пассажиров, велосипедис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 транспортного средства)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 класс « Обеспечение личной безопасности на дорогах»</w:t>
      </w:r>
    </w:p>
    <w:p w:rsidR="00E723B7" w:rsidRDefault="00E723B7" w:rsidP="00E723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имеется стенд по правилам дорожного движения, информация по профилактике ДТП, правилам поведения.</w:t>
      </w:r>
    </w:p>
    <w:p w:rsidR="00E723B7" w:rsidRDefault="00E723B7" w:rsidP="00E723B7">
      <w:pPr>
        <w:shd w:val="clear" w:color="auto" w:fill="FFFFFF" w:themeFill="background1"/>
        <w:spacing w:after="0" w:line="240" w:lineRule="auto"/>
        <w:ind w:left="19" w:right="3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3B7" w:rsidRDefault="00E723B7" w:rsidP="00E723B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изучение Правил дорожного движения существенно рас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ширяет возможность воспитания грамотного пешехода и позволяет значительно уменьшить дорожно-транспортный травматизм среди детей и подростков, а сознательное отношение к Правилам дорожного движения должно стать нормой поведения каждого культурного человека.</w:t>
      </w:r>
    </w:p>
    <w:p w:rsidR="00E723B7" w:rsidRDefault="00E723B7" w:rsidP="00E723B7">
      <w:pPr>
        <w:shd w:val="clear" w:color="auto" w:fill="FFFFFF" w:themeFill="background1"/>
        <w:spacing w:after="0" w:line="240" w:lineRule="auto"/>
        <w:ind w:left="19" w:right="3" w:firstLine="34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</w:p>
    <w:p w:rsidR="008A4040" w:rsidRDefault="008A4040"/>
    <w:sectPr w:rsidR="008A4040" w:rsidSect="008A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3B7"/>
    <w:rsid w:val="001C14BE"/>
    <w:rsid w:val="008A4040"/>
    <w:rsid w:val="009243EE"/>
    <w:rsid w:val="00C97C36"/>
    <w:rsid w:val="00E723B7"/>
    <w:rsid w:val="00E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1091</Words>
  <Characters>6223</Characters>
  <Application>Microsoft Office Word</Application>
  <DocSecurity>0</DocSecurity>
  <Lines>51</Lines>
  <Paragraphs>14</Paragraphs>
  <ScaleCrop>false</ScaleCrop>
  <Company>Школа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1Цветово</dc:creator>
  <cp:keywords/>
  <dc:description/>
  <cp:lastModifiedBy>Пользователь Windows</cp:lastModifiedBy>
  <cp:revision>2</cp:revision>
  <dcterms:created xsi:type="dcterms:W3CDTF">2014-04-03T13:25:00Z</dcterms:created>
  <dcterms:modified xsi:type="dcterms:W3CDTF">2023-07-27T16:02:00Z</dcterms:modified>
</cp:coreProperties>
</file>